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9509" w14:textId="20A683F6" w:rsidR="003C6922" w:rsidRDefault="0008516E">
      <w:r>
        <w:t>Sample Monthly Report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3420"/>
        <w:gridCol w:w="1340"/>
        <w:gridCol w:w="1360"/>
        <w:gridCol w:w="1340"/>
        <w:gridCol w:w="1340"/>
        <w:gridCol w:w="1340"/>
      </w:tblGrid>
      <w:tr w:rsidR="0008516E" w:rsidRPr="0008516E" w14:paraId="75A0CB29" w14:textId="77777777" w:rsidTr="0008516E">
        <w:trPr>
          <w:trHeight w:val="7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425F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16E">
              <w:rPr>
                <w:rFonts w:ascii="Calibri" w:eastAsia="Times New Roman" w:hAnsi="Calibri" w:cs="Calibri"/>
                <w:b/>
                <w:bCs/>
                <w:color w:val="000000"/>
              </w:rPr>
              <w:t>Organization Name: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275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bottom"/>
            <w:hideMark/>
          </w:tcPr>
          <w:p w14:paraId="600331F7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 </w:t>
            </w:r>
            <w:r w:rsidRPr="000851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</w:t>
            </w:r>
            <w:r w:rsidRPr="000851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enter any numbers in the gray rows/columns. They will be automatically calculated. </w:t>
            </w:r>
          </w:p>
        </w:tc>
      </w:tr>
      <w:tr w:rsidR="0008516E" w:rsidRPr="0008516E" w14:paraId="49F4AD4C" w14:textId="77777777" w:rsidTr="0008516E">
        <w:trPr>
          <w:trHeight w:val="8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C75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516E">
              <w:rPr>
                <w:rFonts w:ascii="Calibri" w:eastAsia="Times New Roman" w:hAnsi="Calibri" w:cs="Calibri"/>
                <w:b/>
                <w:bCs/>
                <w:color w:val="000000"/>
              </w:rPr>
              <w:t>Month, Year covered by this report: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C3205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97C887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516E" w:rsidRPr="0008516E" w14:paraId="13CA51D8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A916AC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7AB0F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Median Family Income (MFI) Percentage</w:t>
            </w:r>
          </w:p>
        </w:tc>
      </w:tr>
      <w:tr w:rsidR="0008516E" w:rsidRPr="0008516E" w14:paraId="10966344" w14:textId="77777777" w:rsidTr="0008516E">
        <w:trPr>
          <w:trHeight w:val="4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27474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A6DB2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BEFA30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31-50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90E9F2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51-80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B96FF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C8351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</w:tr>
      <w:tr w:rsidR="0008516E" w:rsidRPr="0008516E" w14:paraId="78A066A4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ADAF4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A5C5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5C65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62C2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A509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9C2E12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1A2F8035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E9664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5B10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3B65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6F94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4B18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0FB8BF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4E70CFC2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63ECE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3E9A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64A5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11D2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4CC7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323D92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7AE42E6C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F3322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Indian/Alaskan Native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85DB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E89E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C8DE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D3D3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512424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7A55CD09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5F207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 Hawaiian/Other Pacific Islander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B5B6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BF51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42BD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5555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BC5D57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22379937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7CAD4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Indian/Alaskan Native &amp; White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0AE5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D1E7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552D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530D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6AD9EF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53C75300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DA254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Asian &amp; White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5812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5F10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CF50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1C7C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EE9497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06394E2C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8014A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Black/African American &amp; White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4901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6C07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1905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8B71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AA317C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58A2B56B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8A5A8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Indian/Alaskan Native &amp; Black/African American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F64C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9A66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1E42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B6B4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2EBA01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2D06770D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6A9C7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Balance/Other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2451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F5FE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DE73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CA91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9FE44F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2CFAE416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20B15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Residents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400AE9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EF3DE0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257AD1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E55F7E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8D4E20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4D85C729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CFE41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Hispanic Included in 'Total Residents'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CA6B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5DAA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00BA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9B5D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2F16AC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32A0EA4F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64158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 Head of Household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9174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E9BB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7591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EBDC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CF0288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14621DCE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99670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Handicap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3A4D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803A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0C43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1BFD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B394D9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8516E" w:rsidRPr="0008516E" w14:paraId="21B53184" w14:textId="77777777" w:rsidTr="0008516E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E1A91" w14:textId="77777777" w:rsidR="0008516E" w:rsidRPr="0008516E" w:rsidRDefault="0008516E" w:rsidP="00085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Elderly (60+)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DF08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EBC8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2222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6152" w14:textId="77777777" w:rsidR="0008516E" w:rsidRPr="0008516E" w:rsidRDefault="0008516E" w:rsidP="00085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AB6101" w14:textId="77777777" w:rsidR="0008516E" w:rsidRPr="0008516E" w:rsidRDefault="0008516E" w:rsidP="00085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51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2F212C57" w14:textId="77777777" w:rsidR="0008516E" w:rsidRDefault="0008516E"/>
    <w:sectPr w:rsidR="00085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6E"/>
    <w:rsid w:val="0008516E"/>
    <w:rsid w:val="003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D06F"/>
  <w15:chartTrackingRefBased/>
  <w15:docId w15:val="{778DE87C-2760-4C24-AAD7-7AF53BE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Toto</dc:creator>
  <cp:keywords/>
  <dc:description/>
  <cp:lastModifiedBy>Sheila Toto</cp:lastModifiedBy>
  <cp:revision>1</cp:revision>
  <dcterms:created xsi:type="dcterms:W3CDTF">2022-06-10T17:38:00Z</dcterms:created>
  <dcterms:modified xsi:type="dcterms:W3CDTF">2022-06-10T17:39:00Z</dcterms:modified>
</cp:coreProperties>
</file>